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7D" w:rsidRDefault="00DE705C" w:rsidP="00DE705C">
      <w:pPr>
        <w:pStyle w:val="af4"/>
        <w:shd w:val="clear" w:color="auto" w:fill="EDF4FE"/>
        <w:spacing w:before="0" w:beforeAutospacing="0" w:after="0"/>
        <w:jc w:val="center"/>
        <w:rPr>
          <w:rStyle w:val="a8"/>
          <w:rFonts w:eastAsiaTheme="majorEastAsia"/>
          <w:sz w:val="28"/>
          <w:szCs w:val="28"/>
        </w:rPr>
      </w:pPr>
      <w:r w:rsidRPr="00DE705C">
        <w:rPr>
          <w:rStyle w:val="a8"/>
          <w:rFonts w:eastAsiaTheme="majorEastAsia"/>
          <w:sz w:val="28"/>
          <w:szCs w:val="28"/>
        </w:rPr>
        <w:t>Экологическое просвещение</w:t>
      </w:r>
    </w:p>
    <w:p w:rsidR="00910953" w:rsidRPr="00910953" w:rsidRDefault="00910953" w:rsidP="00910953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 xml:space="preserve">    </w:t>
      </w:r>
      <w:r w:rsidRPr="00910953"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 xml:space="preserve">Экологическое просвещение </w:t>
      </w:r>
      <w:r w:rsidRPr="00910953">
        <w:rPr>
          <w:rFonts w:ascii="Times New Roman" w:hAnsi="Times New Roman" w:cs="Times New Roman"/>
          <w:sz w:val="28"/>
          <w:szCs w:val="28"/>
          <w:lang w:val="ru-RU" w:bidi="ar-SA"/>
        </w:rPr>
        <w:t>- это распространение экологических знаний</w:t>
      </w:r>
      <w:r w:rsidR="009A59EC"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10953">
        <w:rPr>
          <w:rFonts w:ascii="Times New Roman" w:hAnsi="Times New Roman" w:cs="Times New Roman"/>
          <w:sz w:val="28"/>
          <w:szCs w:val="28"/>
          <w:lang w:val="ru-RU" w:bidi="ar-SA"/>
        </w:rPr>
        <w:t>об экологической безопасности, здоровом образе жизни человека,</w:t>
      </w:r>
    </w:p>
    <w:p w:rsidR="00910953" w:rsidRPr="00910953" w:rsidRDefault="00910953" w:rsidP="00910953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910953">
        <w:rPr>
          <w:rFonts w:ascii="Times New Roman" w:hAnsi="Times New Roman" w:cs="Times New Roman"/>
          <w:sz w:val="28"/>
          <w:szCs w:val="28"/>
          <w:lang w:val="ru-RU" w:bidi="ar-SA"/>
        </w:rPr>
        <w:t xml:space="preserve">информации о состоянии окружающей среды и об использовании </w:t>
      </w:r>
      <w:proofErr w:type="gramStart"/>
      <w:r w:rsidRPr="00910953">
        <w:rPr>
          <w:rFonts w:ascii="Times New Roman" w:hAnsi="Times New Roman" w:cs="Times New Roman"/>
          <w:sz w:val="28"/>
          <w:szCs w:val="28"/>
          <w:lang w:val="ru-RU" w:bidi="ar-SA"/>
        </w:rPr>
        <w:t>природных</w:t>
      </w:r>
      <w:proofErr w:type="gramEnd"/>
    </w:p>
    <w:p w:rsidR="00910953" w:rsidRPr="00910953" w:rsidRDefault="00910953" w:rsidP="00910953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910953">
        <w:rPr>
          <w:rFonts w:ascii="Times New Roman" w:hAnsi="Times New Roman" w:cs="Times New Roman"/>
          <w:sz w:val="28"/>
          <w:szCs w:val="28"/>
          <w:lang w:val="ru-RU" w:bidi="ar-SA"/>
        </w:rPr>
        <w:t>ресурсов в целях формирования экологической культуры в обществе.</w:t>
      </w:r>
    </w:p>
    <w:p w:rsidR="00910953" w:rsidRPr="00910953" w:rsidRDefault="00910953" w:rsidP="00910953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910953">
        <w:rPr>
          <w:rFonts w:ascii="Times New Roman" w:hAnsi="Times New Roman" w:cs="Times New Roman"/>
          <w:sz w:val="28"/>
          <w:szCs w:val="28"/>
          <w:lang w:val="ru-RU" w:bidi="ar-SA"/>
        </w:rPr>
        <w:t>Целью экологического образования и просвещения является формирование</w:t>
      </w:r>
    </w:p>
    <w:p w:rsidR="00910953" w:rsidRPr="00910953" w:rsidRDefault="00910953" w:rsidP="00910953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910953">
        <w:rPr>
          <w:rFonts w:ascii="Times New Roman" w:hAnsi="Times New Roman" w:cs="Times New Roman"/>
          <w:sz w:val="28"/>
          <w:szCs w:val="28"/>
          <w:lang w:val="ru-RU" w:bidi="ar-SA"/>
        </w:rPr>
        <w:t>активной жизненной позиции граждан и экологической культуры в обществе,</w:t>
      </w:r>
    </w:p>
    <w:p w:rsidR="00910953" w:rsidRPr="003501ED" w:rsidRDefault="00910953" w:rsidP="00910953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10953">
        <w:rPr>
          <w:rFonts w:ascii="Times New Roman" w:hAnsi="Times New Roman" w:cs="Times New Roman"/>
          <w:sz w:val="28"/>
          <w:szCs w:val="28"/>
          <w:lang w:val="ru-RU" w:bidi="ar-SA"/>
        </w:rPr>
        <w:t>основанных на принципах устойчивого развития.</w:t>
      </w:r>
      <w:proofErr w:type="gramEnd"/>
    </w:p>
    <w:p w:rsidR="009A59EC" w:rsidRPr="009A59EC" w:rsidRDefault="00B12D7D" w:rsidP="009A59EC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9A59EC">
        <w:rPr>
          <w:rFonts w:ascii="Times New Roman" w:hAnsi="Times New Roman" w:cs="Times New Roman"/>
          <w:sz w:val="28"/>
          <w:szCs w:val="28"/>
        </w:rPr>
        <w:t>    </w:t>
      </w:r>
      <w:r w:rsidR="009A59EC" w:rsidRPr="009A59EC">
        <w:rPr>
          <w:rFonts w:ascii="Times New Roman" w:hAnsi="Times New Roman" w:cs="Times New Roman"/>
          <w:sz w:val="28"/>
          <w:szCs w:val="28"/>
          <w:lang w:val="ru-RU" w:bidi="ar-SA"/>
        </w:rPr>
        <w:t>В статье 42 Конституции РФ закреплено право каждого гражданина «</w:t>
      </w:r>
      <w:proofErr w:type="gramStart"/>
      <w:r w:rsidR="009A59EC" w:rsidRPr="009A59EC">
        <w:rPr>
          <w:rFonts w:ascii="Times New Roman" w:hAnsi="Times New Roman" w:cs="Times New Roman"/>
          <w:sz w:val="28"/>
          <w:szCs w:val="28"/>
          <w:lang w:val="ru-RU" w:bidi="ar-SA"/>
        </w:rPr>
        <w:t>на</w:t>
      </w:r>
      <w:proofErr w:type="gramEnd"/>
    </w:p>
    <w:p w:rsidR="009A59EC" w:rsidRPr="009A59EC" w:rsidRDefault="009A59EC" w:rsidP="009A59EC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благоприятную окружающую среду, достоверную информацию о ее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="00607D90">
        <w:rPr>
          <w:rFonts w:ascii="Times New Roman" w:hAnsi="Times New Roman" w:cs="Times New Roman"/>
          <w:sz w:val="28"/>
          <w:szCs w:val="28"/>
          <w:lang w:val="ru-RU" w:bidi="ar-SA"/>
        </w:rPr>
        <w:t>с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остоянии и на возмещение ущерба, причиненного его здоровью или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имуществу экологическим правонарушением». В Федеральном законе от 10</w:t>
      </w:r>
    </w:p>
    <w:p w:rsidR="009A59EC" w:rsidRPr="009A59EC" w:rsidRDefault="009A59EC" w:rsidP="009A59EC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января 2002 года № 7-ФЗ «Об охране окружающей среды» в качестве одного</w:t>
      </w:r>
    </w:p>
    <w:p w:rsidR="009A59EC" w:rsidRPr="009A59EC" w:rsidRDefault="009A59EC" w:rsidP="009A59EC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proofErr w:type="gramStart"/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из основных принципов охраны окружающей среды провозглашается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соблюдение права каждого на получение достоверной информации о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состоянии окружающей среды (ст. 3) и закрепляется право граждан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направлять обращения в органы государственной власти Российской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Федерации, органы государственной власти субъектов Российской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Федерации, органы местного самоуправления, иные организации и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должностным лицам о получении своевременной, полной и достоверной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информации о состоянии окружающей среды в местах своего</w:t>
      </w:r>
      <w:proofErr w:type="gramEnd"/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 xml:space="preserve"> проживания и</w:t>
      </w:r>
    </w:p>
    <w:p w:rsidR="009A59EC" w:rsidRPr="009A59EC" w:rsidRDefault="009A59EC" w:rsidP="009A59EC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proofErr w:type="gramStart"/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мерах</w:t>
      </w:r>
      <w:proofErr w:type="gramEnd"/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 xml:space="preserve"> по ее охране (ст. 11). В статье 7 Закона РФ от 21 июля 1993 г. № 5485-1</w:t>
      </w:r>
    </w:p>
    <w:p w:rsidR="009A59EC" w:rsidRPr="009A59EC" w:rsidRDefault="009A59EC" w:rsidP="009A59EC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«О государственной тайне» записано, что не могут быть отнесены к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государственной тайне и засекречены сведения: о чрезвычайных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происшествиях и катастрофах, угрожающих безопасности и здоровью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граждан, и их последствиях, а также о стихийных бедствиях, их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официальных прогнозах и последствиях; о состоянии экологии,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 xml:space="preserve">здравоохранения, санитарии. Муниципальные общедоступные библиотеки, </w:t>
      </w:r>
      <w:proofErr w:type="gramStart"/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</w:p>
    <w:p w:rsidR="009A59EC" w:rsidRPr="009A59EC" w:rsidRDefault="009A59EC" w:rsidP="009A59EC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proofErr w:type="gramStart"/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соответствии с положениями ФЗ «Об охране окружающей среды» (ст. 71, ст.</w:t>
      </w:r>
      <w:proofErr w:type="gramEnd"/>
    </w:p>
    <w:p w:rsidR="009A59EC" w:rsidRPr="003A3130" w:rsidRDefault="009A59EC" w:rsidP="008C1241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59EC">
        <w:rPr>
          <w:rFonts w:ascii="Times New Roman" w:hAnsi="Times New Roman" w:cs="Times New Roman"/>
          <w:sz w:val="28"/>
          <w:szCs w:val="28"/>
          <w:lang w:val="ru-RU" w:bidi="ar-SA"/>
        </w:rPr>
        <w:t>74), в целях формирования экологической культуры общества, воспитания</w:t>
      </w:r>
      <w:r w:rsidR="003A3130"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sz w:val="28"/>
          <w:szCs w:val="28"/>
          <w:lang w:val="ru-RU" w:bidi="ar-SA"/>
        </w:rPr>
        <w:t>бережного отношения к природе, рационального использования природных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ресурсов, профессиональной подготовки специалистов в области охраны</w:t>
      </w:r>
      <w:r w:rsidR="003A3130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окружающей среды: — осуществляют информационное обеспечение</w:t>
      </w:r>
      <w:r w:rsidR="003A3130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экологического просвещения населения посредством распространения</w:t>
      </w:r>
      <w:r w:rsidR="003A3130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экологических знаний об экологической безопасности, информации о</w:t>
      </w:r>
      <w:r w:rsidR="003A3130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состоянии окружающей среды, использовании природных ресурсов, в том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числе</w:t>
      </w:r>
      <w:proofErr w:type="gramEnd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путем информирования населения о законодательстве в области</w:t>
      </w:r>
      <w:r w:rsidR="003A3130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охраны окружающей среды и законодательства в области экологической</w:t>
      </w:r>
      <w:r w:rsidR="003A3130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безопасности; — распространяют экологические знания в рамках системы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всеобщего и комплексного экологического образования, что включает:</w:t>
      </w:r>
      <w:r w:rsidR="003A3130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• разработку и проведение образовательных программ и циклов по экологии;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• организацию и проведение экологических и природоохранных акций;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• воспитание экологической культуры;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• </w:t>
      </w: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эколого-краеведческая</w:t>
      </w:r>
      <w:proofErr w:type="gramEnd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работу;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lastRenderedPageBreak/>
        <w:t>• формирование экологической культуры</w:t>
      </w:r>
      <w:r w:rsidR="005204BC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;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• методическую поддержку работы библиотек по </w:t>
      </w: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экологическому</w:t>
      </w:r>
      <w:proofErr w:type="gramEnd"/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просвещению.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Год особо охраняемых природных территорий (ООПТ). Мероприятие</w:t>
      </w:r>
      <w:r w:rsidR="00DD12E9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приурочено к празднованию 100-летия создания первого в нашей стране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государственного природного заповедника </w:t>
      </w:r>
      <w:proofErr w:type="spell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Баргузинского</w:t>
      </w:r>
      <w:proofErr w:type="spellEnd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5 января 2016 года Владимир Путин подписал Указ о проведении в 2017 году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в Российской Федерации Года экологии.</w:t>
      </w:r>
      <w:r w:rsidR="00E9553A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Глава государства распорядился образовать организационный комитет по</w:t>
      </w:r>
      <w:r w:rsidR="00E9553A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проведению Года экологии. Председателем назначен руководитель</w:t>
      </w:r>
      <w:r w:rsidR="00DD12E9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администрации президента РФ Сергей Иванов. Правительству поручено</w:t>
      </w:r>
      <w:r w:rsidR="00DD12E9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обеспечить разработку и утверждение плана основных мероприятий по</w:t>
      </w:r>
      <w:r w:rsidR="00DD12E9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проведению Года экологии. Органам исполнительной власти субъектов РФ</w:t>
      </w:r>
      <w:r w:rsidR="00DD12E9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рекомендовано осуществлять необходимые мероприятия в рамках</w:t>
      </w:r>
      <w:r w:rsidR="00DD12E9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проводимого Года экологии.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Полный текст Указа: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В целях привлечения внимания общества к вопросам экологического</w:t>
      </w:r>
      <w:r w:rsidR="00B03BA0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развития Российской Федерации, сохранения биологического разнообразия и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обеспечения экологической безопасности постановляю: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1. Провести в 2017 году в Российской Федерации Год экологии.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2. Образовать организационный комитет по проведению в </w:t>
      </w: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Российской</w:t>
      </w:r>
      <w:proofErr w:type="gramEnd"/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Федерации Года экологии.</w:t>
      </w:r>
      <w:r w:rsidR="00B03BA0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Назначить председателем организационного комитета по проведению в</w:t>
      </w:r>
      <w:r w:rsidR="00B03BA0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Российской Федерации </w:t>
      </w: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Года экологии Руководителя Администрации</w:t>
      </w:r>
      <w:r w:rsidR="00B03BA0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Президента Российской Федерации Иванова</w:t>
      </w:r>
      <w:proofErr w:type="gramEnd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С.Б.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3. Председателю организационного комитета по проведению в </w:t>
      </w: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Российской</w:t>
      </w:r>
      <w:proofErr w:type="gramEnd"/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Федерации Года экологии утвердить состав организационного комитета.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4. Правительству Российской Федерации обеспечить разработку и</w:t>
      </w:r>
      <w:r w:rsidR="00B24D99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утверждение плана основных мероприятий по проведению </w:t>
      </w: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в</w:t>
      </w:r>
      <w:proofErr w:type="gramEnd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Российской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Федерации Года экологии.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5. Рекомендовать органам исполнительной власти субъектов Российской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Федерации осуществлять необходимые мероприятия в рамках проводимого </w:t>
      </w: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в</w:t>
      </w:r>
      <w:proofErr w:type="gramEnd"/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Российской Федерации Года экологии.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6. Настоящий Указ вступает в силу со дня его подписания.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1 августа 2015 года Президент Российской Федерации Владимир Путин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подписал указ, что 2017 год в России будет также объявлен Годом особо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охраняемых природных территорий (ООПТ). Мероприятие приурочено </w:t>
      </w: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к</w:t>
      </w:r>
      <w:proofErr w:type="gramEnd"/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празднованию 100-летия создания первого в нашей стране государственного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природного заповедника – </w:t>
      </w:r>
      <w:proofErr w:type="spell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Баргузинского</w:t>
      </w:r>
      <w:proofErr w:type="spellEnd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.</w:t>
      </w:r>
      <w:r w:rsidR="00D75976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Проведение Года ООПТ позволит привлечь внимание общества к вопросам</w:t>
      </w:r>
      <w:r w:rsidR="00A7728E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сохранения природного наследия. Особо охраняемые природные территории</w:t>
      </w:r>
      <w:r w:rsidR="00A7728E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– это одна из самых эффективных форм природоохранной деятельности,</w:t>
      </w:r>
      <w:r w:rsidR="00A7728E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позволяющая полностью или частично изъять из хозяйственного</w:t>
      </w:r>
      <w:r w:rsidR="00A7728E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использования земли и сохранить биологическое и ландшафтное</w:t>
      </w:r>
      <w:r w:rsidR="00A7728E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разнообразие в России и на планете в целом.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Таким образом, у 2017 года две главные темы — развитие заповедной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lastRenderedPageBreak/>
        <w:t>системы и экология в целом. При этом с 2017 года вступает в силу</w:t>
      </w:r>
      <w:r w:rsidR="00582D79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большинство экологических реформ, заложенных в принятых поправках </w:t>
      </w: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в</w:t>
      </w:r>
      <w:proofErr w:type="gramEnd"/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 xml:space="preserve">законы. Речь идет, прежде всего, о регулировании выбросов и сбросов </w:t>
      </w: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по</w:t>
      </w:r>
      <w:proofErr w:type="gramEnd"/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наилучшим доступным технологиям и революционных нормах закона "</w:t>
      </w: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Об</w:t>
      </w:r>
      <w:proofErr w:type="gramEnd"/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</w:pPr>
      <w:proofErr w:type="gramStart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отходах</w:t>
      </w:r>
      <w:proofErr w:type="gramEnd"/>
      <w:r w:rsidRPr="008C1241">
        <w:rPr>
          <w:rFonts w:ascii="Times New Roman" w:hAnsi="Times New Roman" w:cs="Times New Roman"/>
          <w:color w:val="333333"/>
          <w:sz w:val="28"/>
          <w:szCs w:val="28"/>
          <w:lang w:val="ru-RU" w:bidi="ar-SA"/>
        </w:rPr>
        <w:t>".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«Даже самые умные и правильные законы не смогут кардинально</w:t>
      </w:r>
      <w:r w:rsidR="00D75976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изменить экологическую ситуацию, если большинство из нас по-прежнему будут считать себя лишь наблюдателями окружающего мира.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Экология должна стать образом жизни. Тогда мы сможем оставить</w:t>
      </w:r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</w:pPr>
      <w:proofErr w:type="gramStart"/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нашим потомкам нечто большее, чем техногенную пустыню» (Тезисы V</w:t>
      </w:r>
      <w:proofErr w:type="gramEnd"/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</w:pPr>
      <w:proofErr w:type="gramStart"/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Невского международного конгресса, май 2012 г., г. Санкт-Петербург).</w:t>
      </w:r>
      <w:proofErr w:type="gramEnd"/>
    </w:p>
    <w:p w:rsidR="008C1241" w:rsidRPr="008C1241" w:rsidRDefault="008C1241" w:rsidP="008C1241">
      <w:pPr>
        <w:pStyle w:val="aa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</w:pP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Проблемы экологии выходят в современном мире на первый план, поскольку</w:t>
      </w:r>
      <w:r w:rsidR="00582D79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касаются всех и каждого. Не секрет, что результатом бездумного отношения</w:t>
      </w:r>
      <w:r w:rsidR="00582D79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человека к окружающей среде стали необратимые нарушения экологической</w:t>
      </w:r>
      <w:r w:rsidR="00582D79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обстановки во всем мире. Катастрофическое исчезновение растений и</w:t>
      </w:r>
      <w:r w:rsidR="00582D79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животных, нарушение водного и воздушного баланса на планете – это</w:t>
      </w:r>
      <w:r w:rsidR="00582D79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результат не только роста объема выбросов вредных производств,</w:t>
      </w:r>
      <w:r w:rsidR="00582D79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загрязнения поверхностных вод и т.д., но и полного отсутствия</w:t>
      </w:r>
      <w:r w:rsidR="00582D79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элементарных знаний природных процессов. Обретение экологического</w:t>
      </w:r>
      <w:r w:rsidR="00582D79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мировоззрения, воспитания не может происходить на абстрактном уровне и</w:t>
      </w:r>
      <w:r w:rsidR="00582D79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 xml:space="preserve"> </w:t>
      </w:r>
      <w:r w:rsidRPr="008C124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 w:bidi="ar-SA"/>
        </w:rPr>
        <w:t>даётся человеку через личный опыт и практическую деятельность.</w:t>
      </w:r>
    </w:p>
    <w:p w:rsidR="009B3BB9" w:rsidRPr="00254F1F" w:rsidRDefault="009B3BB9" w:rsidP="008C1241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2D7D" w:rsidRPr="00E83446" w:rsidRDefault="00E83446" w:rsidP="00E83446">
      <w:pPr>
        <w:pStyle w:val="af4"/>
        <w:shd w:val="clear" w:color="auto" w:fill="EDF4FE"/>
        <w:spacing w:before="0" w:beforeAutospacing="0" w:after="0"/>
        <w:jc w:val="center"/>
        <w:rPr>
          <w:sz w:val="28"/>
          <w:szCs w:val="28"/>
        </w:rPr>
      </w:pPr>
      <w:r w:rsidRPr="00E83446">
        <w:rPr>
          <w:rStyle w:val="a8"/>
          <w:rFonts w:eastAsiaTheme="majorEastAsia"/>
          <w:iCs/>
          <w:sz w:val="28"/>
          <w:szCs w:val="28"/>
        </w:rPr>
        <w:t>Деятельность Администрации</w:t>
      </w:r>
      <w:r w:rsidR="00B12D7D" w:rsidRPr="00E83446">
        <w:rPr>
          <w:rStyle w:val="a8"/>
          <w:rFonts w:eastAsiaTheme="majorEastAsia"/>
          <w:iCs/>
          <w:sz w:val="28"/>
          <w:szCs w:val="28"/>
        </w:rPr>
        <w:t xml:space="preserve"> </w:t>
      </w:r>
      <w:r w:rsidRPr="00E83446">
        <w:rPr>
          <w:rStyle w:val="a8"/>
          <w:rFonts w:eastAsiaTheme="majorEastAsia"/>
          <w:iCs/>
          <w:sz w:val="28"/>
          <w:szCs w:val="28"/>
        </w:rPr>
        <w:t>Благодаровского сельского поселения по экологическому просвещению</w:t>
      </w:r>
    </w:p>
    <w:p w:rsidR="00B12D7D" w:rsidRPr="00DE705C" w:rsidRDefault="00B12D7D" w:rsidP="00DE705C">
      <w:pPr>
        <w:pStyle w:val="af4"/>
        <w:shd w:val="clear" w:color="auto" w:fill="EDF4FE"/>
        <w:spacing w:before="94" w:beforeAutospacing="0"/>
        <w:jc w:val="both"/>
        <w:rPr>
          <w:sz w:val="28"/>
          <w:szCs w:val="28"/>
        </w:rPr>
      </w:pPr>
      <w:r w:rsidRPr="00DE705C">
        <w:rPr>
          <w:sz w:val="28"/>
          <w:szCs w:val="28"/>
        </w:rPr>
        <w:t xml:space="preserve">     Экологическое направление в деятельности администрации </w:t>
      </w:r>
      <w:r w:rsidR="00E83446">
        <w:rPr>
          <w:sz w:val="28"/>
          <w:szCs w:val="28"/>
        </w:rPr>
        <w:t>Благодаровского</w:t>
      </w:r>
      <w:r w:rsidR="001F336B" w:rsidRPr="00DE705C">
        <w:rPr>
          <w:sz w:val="28"/>
          <w:szCs w:val="28"/>
        </w:rPr>
        <w:t xml:space="preserve"> </w:t>
      </w:r>
      <w:r w:rsidRPr="00DE705C">
        <w:rPr>
          <w:sz w:val="28"/>
          <w:szCs w:val="28"/>
        </w:rPr>
        <w:t>сельского поселения является одним из приоритетных.</w:t>
      </w:r>
    </w:p>
    <w:p w:rsidR="00B12D7D" w:rsidRPr="00DE705C" w:rsidRDefault="00B12D7D" w:rsidP="00DE705C">
      <w:pPr>
        <w:pStyle w:val="af4"/>
        <w:shd w:val="clear" w:color="auto" w:fill="EDF4FE"/>
        <w:spacing w:before="94" w:beforeAutospacing="0"/>
        <w:jc w:val="both"/>
        <w:rPr>
          <w:sz w:val="28"/>
          <w:szCs w:val="28"/>
        </w:rPr>
      </w:pPr>
      <w:r w:rsidRPr="00DE705C">
        <w:rPr>
          <w:sz w:val="28"/>
          <w:szCs w:val="28"/>
        </w:rPr>
        <w:t>     В условиях неблагоприятной экологической ситуации в стране и мире</w:t>
      </w:r>
      <w:r w:rsidR="00147D67">
        <w:rPr>
          <w:sz w:val="28"/>
          <w:szCs w:val="28"/>
        </w:rPr>
        <w:t>,</w:t>
      </w:r>
      <w:r w:rsidRPr="00DE705C">
        <w:rPr>
          <w:sz w:val="28"/>
          <w:szCs w:val="28"/>
        </w:rPr>
        <w:t xml:space="preserve"> проблемы экологического просвещения населения в течение </w:t>
      </w:r>
      <w:r w:rsidR="00A90972">
        <w:rPr>
          <w:sz w:val="28"/>
          <w:szCs w:val="28"/>
        </w:rPr>
        <w:t>долгого времени неизменно находи</w:t>
      </w:r>
      <w:r w:rsidRPr="00DE705C">
        <w:rPr>
          <w:sz w:val="28"/>
          <w:szCs w:val="28"/>
        </w:rPr>
        <w:t>тся в центре вни</w:t>
      </w:r>
      <w:r w:rsidR="00840091">
        <w:rPr>
          <w:sz w:val="28"/>
          <w:szCs w:val="28"/>
        </w:rPr>
        <w:t>мания</w:t>
      </w:r>
      <w:r w:rsidRPr="00DE705C">
        <w:rPr>
          <w:sz w:val="28"/>
          <w:szCs w:val="28"/>
        </w:rPr>
        <w:t>.</w:t>
      </w:r>
      <w:bookmarkStart w:id="0" w:name="_GoBack"/>
      <w:bookmarkEnd w:id="0"/>
      <w:r w:rsidRPr="00DE705C">
        <w:rPr>
          <w:sz w:val="28"/>
          <w:szCs w:val="28"/>
        </w:rPr>
        <w:t>В своей работе администрация поселения старается обеспечить доступность экологической информации для населения</w:t>
      </w:r>
      <w:r w:rsidR="00840091">
        <w:rPr>
          <w:sz w:val="28"/>
          <w:szCs w:val="28"/>
        </w:rPr>
        <w:t>, принимает</w:t>
      </w:r>
      <w:r w:rsidRPr="00DE705C">
        <w:rPr>
          <w:sz w:val="28"/>
          <w:szCs w:val="28"/>
        </w:rPr>
        <w:t xml:space="preserve"> активное участие в формировании </w:t>
      </w:r>
      <w:r w:rsidR="00840091">
        <w:rPr>
          <w:sz w:val="28"/>
          <w:szCs w:val="28"/>
        </w:rPr>
        <w:t>экологической куль</w:t>
      </w:r>
      <w:r w:rsidR="00147D67">
        <w:rPr>
          <w:sz w:val="28"/>
          <w:szCs w:val="28"/>
        </w:rPr>
        <w:t>туры, организует</w:t>
      </w:r>
      <w:r w:rsidRPr="00DE705C">
        <w:rPr>
          <w:sz w:val="28"/>
          <w:szCs w:val="28"/>
        </w:rPr>
        <w:t xml:space="preserve"> субботники по уборке территории </w:t>
      </w:r>
      <w:r w:rsidR="00147D67">
        <w:rPr>
          <w:sz w:val="28"/>
          <w:szCs w:val="28"/>
        </w:rPr>
        <w:t>поселения.</w:t>
      </w:r>
      <w:r w:rsidR="00A90972">
        <w:rPr>
          <w:sz w:val="28"/>
          <w:szCs w:val="28"/>
        </w:rPr>
        <w:t xml:space="preserve"> </w:t>
      </w:r>
      <w:r w:rsidR="00147D67">
        <w:rPr>
          <w:sz w:val="28"/>
          <w:szCs w:val="28"/>
        </w:rPr>
        <w:t>С</w:t>
      </w:r>
      <w:r w:rsidRPr="00DE705C">
        <w:rPr>
          <w:sz w:val="28"/>
          <w:szCs w:val="28"/>
        </w:rPr>
        <w:t>овместно с дру</w:t>
      </w:r>
      <w:r w:rsidR="00840091">
        <w:rPr>
          <w:sz w:val="28"/>
          <w:szCs w:val="28"/>
        </w:rPr>
        <w:t>гими учреждениями, организациями</w:t>
      </w:r>
      <w:r w:rsidR="00147D67">
        <w:rPr>
          <w:sz w:val="28"/>
          <w:szCs w:val="28"/>
        </w:rPr>
        <w:t xml:space="preserve"> стараемся</w:t>
      </w:r>
      <w:r w:rsidR="00840091">
        <w:rPr>
          <w:sz w:val="28"/>
          <w:szCs w:val="28"/>
        </w:rPr>
        <w:t xml:space="preserve"> объединить</w:t>
      </w:r>
      <w:r w:rsidRPr="00DE705C">
        <w:rPr>
          <w:sz w:val="28"/>
          <w:szCs w:val="28"/>
        </w:rPr>
        <w:t xml:space="preserve"> усилия по </w:t>
      </w:r>
      <w:r w:rsidR="00A90972">
        <w:rPr>
          <w:sz w:val="28"/>
          <w:szCs w:val="28"/>
        </w:rPr>
        <w:t xml:space="preserve"> </w:t>
      </w:r>
      <w:r w:rsidRPr="00DE705C">
        <w:rPr>
          <w:sz w:val="28"/>
          <w:szCs w:val="28"/>
        </w:rPr>
        <w:t>распространению экологических знаний, вместе участвовать в решении острых экологических проблем.</w:t>
      </w:r>
    </w:p>
    <w:p w:rsidR="00B12D7D" w:rsidRPr="00DE705C" w:rsidRDefault="00B12D7D" w:rsidP="00DE705C">
      <w:pPr>
        <w:pStyle w:val="af4"/>
        <w:shd w:val="clear" w:color="auto" w:fill="EDF4FE"/>
        <w:spacing w:before="94" w:beforeAutospacing="0"/>
        <w:jc w:val="both"/>
        <w:rPr>
          <w:sz w:val="28"/>
          <w:szCs w:val="28"/>
        </w:rPr>
      </w:pPr>
      <w:r w:rsidRPr="00DE705C">
        <w:rPr>
          <w:sz w:val="28"/>
          <w:szCs w:val="28"/>
        </w:rPr>
        <w:t> </w:t>
      </w:r>
    </w:p>
    <w:p w:rsidR="00B12D7D" w:rsidRPr="00DE705C" w:rsidRDefault="00B12D7D" w:rsidP="00DE705C">
      <w:pPr>
        <w:pStyle w:val="af4"/>
        <w:shd w:val="clear" w:color="auto" w:fill="EDF4FE"/>
        <w:spacing w:before="94" w:beforeAutospacing="0"/>
        <w:jc w:val="both"/>
        <w:rPr>
          <w:sz w:val="28"/>
          <w:szCs w:val="28"/>
        </w:rPr>
      </w:pPr>
      <w:r w:rsidRPr="00DE705C">
        <w:rPr>
          <w:sz w:val="28"/>
          <w:szCs w:val="28"/>
        </w:rPr>
        <w:t> </w:t>
      </w:r>
    </w:p>
    <w:sectPr w:rsidR="00B12D7D" w:rsidRPr="00DE705C" w:rsidSect="00266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D7D"/>
    <w:rsid w:val="000245E1"/>
    <w:rsid w:val="00071D93"/>
    <w:rsid w:val="00075D42"/>
    <w:rsid w:val="00147D67"/>
    <w:rsid w:val="00153581"/>
    <w:rsid w:val="001D4EBF"/>
    <w:rsid w:val="001F336B"/>
    <w:rsid w:val="0023506B"/>
    <w:rsid w:val="00254F1F"/>
    <w:rsid w:val="00266712"/>
    <w:rsid w:val="002A0CA5"/>
    <w:rsid w:val="003501ED"/>
    <w:rsid w:val="003A3130"/>
    <w:rsid w:val="00434494"/>
    <w:rsid w:val="005204BC"/>
    <w:rsid w:val="00555A6F"/>
    <w:rsid w:val="005567BB"/>
    <w:rsid w:val="00577786"/>
    <w:rsid w:val="00582D79"/>
    <w:rsid w:val="005D61D5"/>
    <w:rsid w:val="00607D90"/>
    <w:rsid w:val="00624DF6"/>
    <w:rsid w:val="0073347B"/>
    <w:rsid w:val="00840091"/>
    <w:rsid w:val="00877701"/>
    <w:rsid w:val="008C1241"/>
    <w:rsid w:val="008C1281"/>
    <w:rsid w:val="008D1BE7"/>
    <w:rsid w:val="00910953"/>
    <w:rsid w:val="009A59EC"/>
    <w:rsid w:val="009B3BB9"/>
    <w:rsid w:val="009C0CB5"/>
    <w:rsid w:val="009C2179"/>
    <w:rsid w:val="009F28B5"/>
    <w:rsid w:val="00A63B47"/>
    <w:rsid w:val="00A7728E"/>
    <w:rsid w:val="00A83A15"/>
    <w:rsid w:val="00A90972"/>
    <w:rsid w:val="00AD7F33"/>
    <w:rsid w:val="00B03BA0"/>
    <w:rsid w:val="00B10422"/>
    <w:rsid w:val="00B12D7D"/>
    <w:rsid w:val="00B24D99"/>
    <w:rsid w:val="00BB46B3"/>
    <w:rsid w:val="00C17E5E"/>
    <w:rsid w:val="00C464D6"/>
    <w:rsid w:val="00CB5831"/>
    <w:rsid w:val="00D54597"/>
    <w:rsid w:val="00D75976"/>
    <w:rsid w:val="00DD12E9"/>
    <w:rsid w:val="00DE705C"/>
    <w:rsid w:val="00E056A8"/>
    <w:rsid w:val="00E76B10"/>
    <w:rsid w:val="00E83446"/>
    <w:rsid w:val="00E9553A"/>
    <w:rsid w:val="00E9725B"/>
    <w:rsid w:val="00EA51C2"/>
    <w:rsid w:val="00EB6FF3"/>
    <w:rsid w:val="00EC2A27"/>
    <w:rsid w:val="00F1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F3"/>
  </w:style>
  <w:style w:type="paragraph" w:styleId="1">
    <w:name w:val="heading 1"/>
    <w:basedOn w:val="a"/>
    <w:next w:val="a"/>
    <w:link w:val="10"/>
    <w:uiPriority w:val="9"/>
    <w:qFormat/>
    <w:rsid w:val="00EB6F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6F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6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6F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6F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6F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6F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6F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6F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B6F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B6F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B6F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B6F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EB6F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B6F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EB6FF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B6F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B6FF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B6F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B6F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B6F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B6F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B6FF3"/>
    <w:rPr>
      <w:b/>
      <w:bCs/>
    </w:rPr>
  </w:style>
  <w:style w:type="character" w:styleId="a9">
    <w:name w:val="Emphasis"/>
    <w:basedOn w:val="a0"/>
    <w:uiPriority w:val="20"/>
    <w:qFormat/>
    <w:rsid w:val="00EB6FF3"/>
    <w:rPr>
      <w:i/>
      <w:iCs/>
    </w:rPr>
  </w:style>
  <w:style w:type="paragraph" w:styleId="aa">
    <w:name w:val="No Spacing"/>
    <w:uiPriority w:val="1"/>
    <w:qFormat/>
    <w:rsid w:val="00EB6FF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B6F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6FF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B6FF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B6F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B6FF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B6FF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B6FF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B6FF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B6FF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B6FF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B6FF3"/>
    <w:pPr>
      <w:outlineLvl w:val="9"/>
    </w:pPr>
  </w:style>
  <w:style w:type="paragraph" w:styleId="af4">
    <w:name w:val="Normal (Web)"/>
    <w:basedOn w:val="a"/>
    <w:uiPriority w:val="99"/>
    <w:unhideWhenUsed/>
    <w:rsid w:val="00B12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1131</Words>
  <Characters>6451</Characters>
  <Application>Microsoft Office Word</Application>
  <DocSecurity>0</DocSecurity>
  <Lines>53</Lines>
  <Paragraphs>15</Paragraphs>
  <ScaleCrop>false</ScaleCrop>
  <Company/>
  <LinksUpToDate>false</LinksUpToDate>
  <CharactersWithSpaces>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XozUch</cp:lastModifiedBy>
  <cp:revision>32</cp:revision>
  <dcterms:created xsi:type="dcterms:W3CDTF">2018-07-02T06:44:00Z</dcterms:created>
  <dcterms:modified xsi:type="dcterms:W3CDTF">2025-03-03T09:32:00Z</dcterms:modified>
</cp:coreProperties>
</file>