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84F" w:rsidRPr="00A13280" w:rsidRDefault="0074084F" w:rsidP="0074084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bookmarkStart w:id="0" w:name="_GoBack"/>
      <w:r w:rsidRPr="00A13280">
        <w:rPr>
          <w:rFonts w:ascii="Times New Roman" w:eastAsia="Times New Roman" w:hAnsi="Times New Roman" w:cs="Times New Roman"/>
          <w:b/>
          <w:sz w:val="32"/>
          <w:szCs w:val="32"/>
        </w:rPr>
        <w:t>СОВЕТ ДЕПУТАТОВ БЛАГОДАРОВСКОГО СЕЛЬСКОГО ПОСЕЛЕНИЯ ОДЕССКОГО МУНИЦИПАЛЬНОГО РАЙОНА ОМСКОЙ ОБЛАСТИ</w:t>
      </w:r>
    </w:p>
    <w:p w:rsidR="0074084F" w:rsidRPr="0000042F" w:rsidRDefault="0074084F" w:rsidP="0074084F">
      <w:pPr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00042F">
        <w:rPr>
          <w:rFonts w:ascii="Times New Roman" w:eastAsia="Times New Roman" w:hAnsi="Times New Roman" w:cs="Times New Roman"/>
          <w:b/>
          <w:sz w:val="32"/>
          <w:szCs w:val="32"/>
        </w:rPr>
        <w:t>четвёртого созыва</w:t>
      </w:r>
    </w:p>
    <w:p w:rsidR="0074084F" w:rsidRPr="000D3D94" w:rsidRDefault="0074084F" w:rsidP="0074084F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D3D94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434CAE" w:rsidRPr="00673F07" w:rsidRDefault="00673F07" w:rsidP="00434C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3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29 </w:t>
      </w:r>
      <w:r w:rsidR="00AF2769" w:rsidRPr="00673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октября 2024 г. </w:t>
      </w:r>
      <w:r w:rsidRPr="00673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713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673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A132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73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5F6E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673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A46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673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AF2769" w:rsidRPr="00673F0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28</w:t>
      </w:r>
    </w:p>
    <w:p w:rsidR="00434CAE" w:rsidRPr="00673F07" w:rsidRDefault="00434CAE" w:rsidP="00434C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34CAE" w:rsidRPr="00AA465E" w:rsidRDefault="00434CAE" w:rsidP="00434C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A4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И ДОПОЛНЕНИЙ В УСТАВ </w:t>
      </w:r>
      <w:r w:rsidR="0086722A" w:rsidRPr="00AA465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БЛАГОДАРОВСКОГО</w:t>
      </w:r>
      <w:r w:rsidRPr="00AA465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СЕЛЬСКОГО ПОСЕЛЕНИЯ </w:t>
      </w:r>
      <w:r w:rsidR="0086722A" w:rsidRPr="00AA465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>ОДЕССКОГО</w:t>
      </w:r>
      <w:r w:rsidRPr="00AA465E"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  <w:t xml:space="preserve"> </w:t>
      </w:r>
      <w:r w:rsidRPr="00AA4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МУНИЦИПАЛЬНОГО РАЙОНА ОМСКОЙ ОБЛАСТИ  </w:t>
      </w:r>
    </w:p>
    <w:p w:rsidR="00434CAE" w:rsidRPr="00AA465E" w:rsidRDefault="00434CAE" w:rsidP="00434C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434CAE" w:rsidRPr="00FE6E95" w:rsidRDefault="00434CAE" w:rsidP="00434CA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</w:t>
      </w:r>
      <w:r w:rsidR="0086722A"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Благодаровского</w:t>
      </w:r>
      <w:r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сельского поселения </w:t>
      </w:r>
      <w:r w:rsidR="0086722A"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Одесского</w:t>
      </w:r>
      <w:r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FE6E95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FE6E95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</w:t>
      </w:r>
      <w:r w:rsidRPr="00FE6E95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 w:rsidR="00814174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E6E95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 w:rsidR="00814174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депутатов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22A"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Благодаровского</w:t>
      </w:r>
      <w:r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сельского поселения </w:t>
      </w:r>
      <w:r w:rsidR="0086722A"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Одесского</w:t>
      </w:r>
      <w:r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Pr="00FE6E95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FE6E95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 решил:</w:t>
      </w:r>
    </w:p>
    <w:p w:rsidR="00434CAE" w:rsidRPr="00FE6E95" w:rsidRDefault="0086722A" w:rsidP="0086722A">
      <w:pPr>
        <w:tabs>
          <w:tab w:val="left" w:pos="993"/>
        </w:tabs>
        <w:spacing w:after="0" w:line="240" w:lineRule="auto"/>
        <w:ind w:left="708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E6E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 w:eastAsia="ru-RU"/>
        </w:rPr>
        <w:t>I</w:t>
      </w:r>
      <w:r w:rsidRPr="00FE6E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FE6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4CAE" w:rsidRPr="00FE6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изменения и дополнения в Устав </w:t>
      </w:r>
      <w:r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Благодаровского</w:t>
      </w:r>
      <w:r w:rsidR="00434CAE"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сельского поселения </w:t>
      </w:r>
      <w:r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>Одесского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</w:t>
      </w:r>
      <w:r w:rsidR="00434CAE" w:rsidRPr="00FE6E95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="00434CAE" w:rsidRPr="00FE6E95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 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Омской области</w:t>
      </w:r>
      <w:r w:rsidR="00434CAE" w:rsidRPr="00FE6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434CAE" w:rsidRPr="00FE6E95" w:rsidRDefault="00434CAE" w:rsidP="00434CA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1. Часть 1 ст</w:t>
      </w:r>
      <w:r w:rsidR="00AD2AE3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атьи 3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дополнить пунктом 24 следующего содержания:</w:t>
      </w:r>
    </w:p>
    <w:p w:rsidR="00F4262D" w:rsidRPr="00FE6E95" w:rsidRDefault="00434CAE" w:rsidP="00434CA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«24) осуществление учета личных подсобных хозяйств, которые ведут граждане в соответствии с Федеральным законом от 07 июля 2003 года № 112-ФЗ «О личном подсобном хозяйстве», в </w:t>
      </w:r>
      <w:proofErr w:type="spellStart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похозяйственных</w:t>
      </w:r>
      <w:proofErr w:type="spellEnd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книгах</w:t>
      </w:r>
      <w:proofErr w:type="gramStart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  <w:proofErr w:type="gramEnd"/>
    </w:p>
    <w:p w:rsidR="00434CAE" w:rsidRPr="00FE6E95" w:rsidRDefault="00F4262D" w:rsidP="00434CA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Часть 4 статьи 11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.1 Устава дополнить абзацем следующего содержания:</w:t>
      </w:r>
    </w:p>
    <w:p w:rsidR="002A17C1" w:rsidRPr="00FE6E95" w:rsidRDefault="00434CAE" w:rsidP="002A17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 решении вопросов, предусмотренных пунктом 4 части 1 настоящей статьи, в сходе граждан также могут принять участие граждане Российской Федерации, достигшие на день проведения схода граждан 18 лет и имеющие в собственности жилое помещение, расположенное на территории данного сельского населенного пункта, в случае, если это установлено муниципальными нормативными правовыми актами в соответствии с законом Омской области.».</w:t>
      </w:r>
      <w:proofErr w:type="gramEnd"/>
    </w:p>
    <w:p w:rsidR="002A17C1" w:rsidRPr="00FE6E95" w:rsidRDefault="002A17C1" w:rsidP="002A17C1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3. Часть 1 статьи 17 Устава дополнить пунктом 14.1 следующего содержания:</w:t>
      </w:r>
    </w:p>
    <w:p w:rsidR="00F4262D" w:rsidRPr="00FE6E95" w:rsidRDefault="002A17C1" w:rsidP="00E167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Calibri" w:hAnsi="Times New Roman" w:cs="Times New Roman"/>
          <w:sz w:val="28"/>
          <w:szCs w:val="28"/>
          <w:lang w:eastAsia="ru-RU"/>
        </w:rPr>
        <w:t>«14.1)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Благодаровского сельского поселения официальной информации;».</w:t>
      </w:r>
    </w:p>
    <w:p w:rsidR="00434CAE" w:rsidRPr="00FE6E95" w:rsidRDefault="00B44F65" w:rsidP="00434CA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16121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статье 19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.1 Устава:</w:t>
      </w:r>
    </w:p>
    <w:bookmarkEnd w:id="0"/>
    <w:p w:rsidR="00B16121" w:rsidRPr="00FE6E95" w:rsidRDefault="00434CAE" w:rsidP="00D1003C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в части 2 слова «законодательных (представительных) органов государственной власти» заменить словами «законодательных органов»;</w:t>
      </w:r>
    </w:p>
    <w:p w:rsidR="00434CAE" w:rsidRPr="00FE6E95" w:rsidRDefault="00434CAE" w:rsidP="00434CA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«а» пункта 2 части 9 слова «аппарате избирательной комиссии, организующей подготовку и проведение выборов в органы местного самоуправления, местного референдума</w:t>
      </w:r>
      <w:proofErr w:type="gramStart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исключить;</w:t>
      </w:r>
    </w:p>
    <w:p w:rsidR="00B16121" w:rsidRPr="00FE6E95" w:rsidRDefault="00434CAE" w:rsidP="00B44F65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подпункте «б» пункта 2 части 9 слова «аппарате избирательной комиссии, организующей подготовку и проведение выборов в органы местного самоуправления, местного референдума</w:t>
      </w:r>
      <w:proofErr w:type="gramStart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434CAE" w:rsidRPr="00FE6E95" w:rsidRDefault="00B44F65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5. Статью 24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дополнить пунктом 10.1 следующего содержания:</w:t>
      </w:r>
    </w:p>
    <w:p w:rsidR="00B44F65" w:rsidRPr="00FE6E95" w:rsidRDefault="00434CAE" w:rsidP="00AF1921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«10.1) приобретения им статуса иностранного агента;».</w:t>
      </w:r>
    </w:p>
    <w:p w:rsidR="00B44F65" w:rsidRPr="00FE6E95" w:rsidRDefault="006770F6" w:rsidP="0094421B">
      <w:pPr>
        <w:pStyle w:val="s1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 w:rsidRPr="00FE6E95">
        <w:rPr>
          <w:sz w:val="28"/>
          <w:szCs w:val="28"/>
        </w:rPr>
        <w:t xml:space="preserve">6. </w:t>
      </w:r>
      <w:r w:rsidR="00AF1921" w:rsidRPr="00FE6E95">
        <w:rPr>
          <w:sz w:val="28"/>
          <w:szCs w:val="28"/>
        </w:rPr>
        <w:t>В пункте</w:t>
      </w:r>
      <w:r w:rsidRPr="00FE6E95">
        <w:rPr>
          <w:sz w:val="28"/>
          <w:szCs w:val="28"/>
        </w:rPr>
        <w:t xml:space="preserve"> 14 </w:t>
      </w:r>
      <w:r w:rsidR="00AF1921" w:rsidRPr="00FE6E95">
        <w:rPr>
          <w:sz w:val="28"/>
          <w:szCs w:val="28"/>
        </w:rPr>
        <w:t xml:space="preserve">части 1 </w:t>
      </w:r>
      <w:r w:rsidRPr="00FE6E95">
        <w:rPr>
          <w:sz w:val="28"/>
          <w:szCs w:val="28"/>
        </w:rPr>
        <w:t>статьи 26 Устава слова «выборных должностных лиц местного самоуправления» заменить словами «выборного должностного лица местного самоуправления».</w:t>
      </w:r>
    </w:p>
    <w:p w:rsidR="0094421B" w:rsidRPr="00FE6E95" w:rsidRDefault="0094421B" w:rsidP="001A4D7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В части 3 статьи 27</w:t>
      </w:r>
      <w:r w:rsidR="00434CAE"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Устава слова «опубликования (обнародования)» заменить словом «обнародования».</w:t>
      </w:r>
    </w:p>
    <w:p w:rsidR="00434CAE" w:rsidRPr="00FE6E95" w:rsidRDefault="001A4D73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8. Статью 28 Устава дополнить пунктом 12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.1 следующего содержания:</w:t>
      </w:r>
    </w:p>
    <w:p w:rsidR="00807CB1" w:rsidRPr="00FE6E95" w:rsidRDefault="001A4D73" w:rsidP="00DD585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«12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.1) приобретения им статуса иностранного агента</w:t>
      </w:r>
      <w:proofErr w:type="gramStart"/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;»</w:t>
      </w:r>
      <w:proofErr w:type="gramEnd"/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585C" w:rsidRPr="00FE6E95" w:rsidRDefault="000337DD" w:rsidP="00DC25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9. В частях 1, 2.1, 2.2 статьи 50.1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слова «</w:t>
      </w:r>
      <w:r w:rsidR="00434CAE" w:rsidRPr="00FE6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(руководитель высшего исполнительного органа государственной власти Омской области)»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исключить, слова «</w:t>
      </w:r>
      <w:r w:rsidR="00434CAE" w:rsidRPr="00FE6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законодательный (представительный) орган государственной власти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 w:rsidR="00434CAE" w:rsidRPr="00FE6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законодательный орган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434CAE" w:rsidRPr="00FE6E95" w:rsidRDefault="00D332EE" w:rsidP="00434CAE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10. Статью 49.1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изложить в следующей редакции:</w:t>
      </w:r>
    </w:p>
    <w:p w:rsidR="00434CAE" w:rsidRPr="00FE6E95" w:rsidRDefault="00D332EE" w:rsidP="00434CAE">
      <w:pPr>
        <w:keepLine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«Статья 49.1</w:t>
      </w:r>
      <w:r w:rsidR="00434CAE" w:rsidRPr="00FE6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FE6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Ответственность главы Благодаровского</w:t>
      </w:r>
      <w:r w:rsidR="00434CAE" w:rsidRPr="00FE6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</w:t>
      </w:r>
      <w:r w:rsidRPr="00FE6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</w:t>
      </w:r>
      <w:r w:rsidR="00434CAE" w:rsidRPr="00FE6E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перед государством</w:t>
      </w:r>
    </w:p>
    <w:p w:rsidR="00434CAE" w:rsidRPr="00FE6E95" w:rsidRDefault="00434CAE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Высшее должностное лицо Омской области издает правовой акт об отрешении от должности главы </w:t>
      </w:r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Благодаровского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случае:</w:t>
      </w:r>
    </w:p>
    <w:p w:rsidR="00434CAE" w:rsidRPr="00FE6E95" w:rsidRDefault="00434CAE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издания указанным должностным лицом местного самоуправления нормативного правового акта, противоречащего Конституции Российской Федерации, федеральным конституционным законам, федеральным законам, конституции (уставу), законам субъекта Российской Федерации, уставу </w:t>
      </w:r>
      <w:r w:rsidR="00DC25D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Благодаровского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если такие противоречия установлены соответствующим судом,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</w:t>
      </w:r>
      <w:proofErr w:type="gramEnd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своих полномочий мер по исполнению решения суда;</w:t>
      </w:r>
    </w:p>
    <w:p w:rsidR="00434CAE" w:rsidRPr="00FE6E95" w:rsidRDefault="00434CAE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совершения указанным должностным лицом местного самоуправления действий, в том числе издания им правового акта, не носящего нормативного характера, влекущих нарушение прав и свобод человека и гражданина, угрозу единству и территориальной целостности Российской Федерации, национальной безопасности Российской Федерации и ее обороноспособности, единству правового и экономического пространства Российской Федерации, нецелевое использование межбюджетных трансфертов, имеющих целевое назначение, бюджетных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кредитов, нарушение условий предоставления</w:t>
      </w:r>
      <w:proofErr w:type="gramEnd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межбюджетных трансфертов, бюджетных кредитов, полученных из других бюджетов бюджетной системы Российской Федерации, если это установлено соответствующим судом, а указанное должностное лицо не приняло в пределах своих полномочий мер по исполнению решения суда.</w:t>
      </w:r>
    </w:p>
    <w:p w:rsidR="00434CAE" w:rsidRPr="00FE6E95" w:rsidRDefault="00434CAE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Срок, в течение которого высшее должностное лицо Омской области издает правовой акт об отрешении от должности главы </w:t>
      </w:r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Благодаровского сельского поселения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может быть менее одного месяца со дня вступления в силу последнего решения суда, необходимого для издания указанного акта, и не может превышать шесть месяцев со дня вступления в силу этого решения суда.</w:t>
      </w:r>
      <w:proofErr w:type="gramEnd"/>
    </w:p>
    <w:p w:rsidR="00434CAE" w:rsidRPr="00FE6E95" w:rsidRDefault="00434CAE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Высшее должностное лицо Омской области вправе вынести предупреждение, объявить выговор главе </w:t>
      </w:r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Благодаровского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</w:t>
      </w:r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ненадлежащее исполнение или неисполнение обязанностей по обеспечению осуществления органами местного самоуправления отдельных государственных полномочий, переданных органам местного самоуправления федеральными законами и (или) законами Омской области.</w:t>
      </w:r>
    </w:p>
    <w:p w:rsidR="00434CAE" w:rsidRPr="00FE6E95" w:rsidRDefault="00434CAE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</w:t>
      </w:r>
      <w:proofErr w:type="gramStart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Высшее должностное лицо Омской области вправе отрешить от должности главу </w:t>
      </w:r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Благодаровского сельского поселения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случае, если в течение месяца со дня вынесения высшим должностным лицом Омской области предупреждения, объявления выговора главе </w:t>
      </w:r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Благодаровского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</w:t>
      </w:r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ия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частью 2.1 настоящей статьи главой </w:t>
      </w:r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Благодаровского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</w:t>
      </w:r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были приняты в пределах своих полномочий меры по устранению причин, послуживших основанием для вынесения</w:t>
      </w:r>
      <w:proofErr w:type="gramEnd"/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предупреждения, объявления выговора.</w:t>
      </w:r>
    </w:p>
    <w:p w:rsidR="00807CB1" w:rsidRPr="00FE6E95" w:rsidRDefault="00434CAE" w:rsidP="00DC25D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Глава </w:t>
      </w:r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Благодаровского сельского поселения в </w:t>
      </w:r>
      <w:proofErr w:type="gramStart"/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отношении</w:t>
      </w:r>
      <w:proofErr w:type="gramEnd"/>
      <w:r w:rsidR="00FB60F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которого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высшим должностным лицом Омской области был издан правовой акт об отрешении от должности, вправе обжаловать данный правовой акт в судебном порядке в течение 10 дней со дня его официального опубликования.».</w:t>
      </w:r>
    </w:p>
    <w:p w:rsidR="00434CAE" w:rsidRPr="00FE6E95" w:rsidRDefault="00DC25DE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807CB1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статье 49</w:t>
      </w:r>
      <w:r w:rsidR="00434CAE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Устава:</w:t>
      </w:r>
    </w:p>
    <w:p w:rsidR="00434CAE" w:rsidRPr="00FE6E95" w:rsidRDefault="00434CAE" w:rsidP="00434CA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-  часть 2 дополнить пунктами 4.1 и 6 следующего содержания:</w:t>
      </w:r>
    </w:p>
    <w:p w:rsidR="00434CAE" w:rsidRPr="00FE6E95" w:rsidRDefault="00434CAE" w:rsidP="00434CA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«4.1) приобретения им статуса иностранного агента;</w:t>
      </w:r>
    </w:p>
    <w:p w:rsidR="00434CAE" w:rsidRPr="00FE6E95" w:rsidRDefault="00434CAE" w:rsidP="00434CAE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«6) </w:t>
      </w:r>
      <w:proofErr w:type="gramStart"/>
      <w:r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систематическое</w:t>
      </w:r>
      <w:proofErr w:type="gramEnd"/>
      <w:r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недостижение</w:t>
      </w:r>
      <w:proofErr w:type="spellEnd"/>
      <w:r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показателей для оценки эффективности деятельности ор</w:t>
      </w:r>
      <w:r w:rsidR="00F1528A"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ганов местного самоуправления.».</w:t>
      </w:r>
    </w:p>
    <w:p w:rsidR="00F1528A" w:rsidRPr="00FE6E95" w:rsidRDefault="00F1528A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34CAE" w:rsidRPr="00FE6E95" w:rsidRDefault="00434CAE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FE6E9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II.</w:t>
      </w:r>
      <w:r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Главе </w:t>
      </w:r>
      <w:r w:rsidR="004377E6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Благодаровского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4377E6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Одесского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E6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 района</w:t>
      </w:r>
      <w:r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6E95">
        <w:rPr>
          <w:rFonts w:ascii="Times New Roman" w:eastAsia="Calibri" w:hAnsi="Times New Roman" w:cs="Times New Roman"/>
          <w:sz w:val="28"/>
          <w:szCs w:val="28"/>
        </w:rPr>
        <w:t>Омской области в порядке</w:t>
      </w:r>
      <w:r w:rsidRPr="00FE6E95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, установленном Федеральным законом от 21.07.2005  № 97-ФЗ «О государственной регистрации уставов муниципальных образований», представить настоящее Решение на государственную регистрацию.</w:t>
      </w:r>
    </w:p>
    <w:p w:rsidR="00434CAE" w:rsidRPr="00FE6E95" w:rsidRDefault="00434CAE" w:rsidP="00434C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FE6E9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III.</w:t>
      </w:r>
      <w:r w:rsidRPr="00FE6E9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Настоящее Решение 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 его государственной регистрации подлежит официальному опубликованию в периодическом печат</w:t>
      </w:r>
      <w:r w:rsidR="00D05E65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издании </w:t>
      </w:r>
      <w:r w:rsidR="00D05E65"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– «Пламя всегда с Вами</w:t>
      </w:r>
      <w:r w:rsidRPr="00FE6E95">
        <w:rPr>
          <w:rFonts w:ascii="Times New Roman" w:eastAsia="Times New Roman" w:hAnsi="Times New Roman" w:cs="Times New Roman"/>
          <w:sz w:val="28"/>
          <w:szCs w:val="28"/>
          <w:lang w:eastAsia="ru-RU"/>
        </w:rPr>
        <w:t>», и вступает в силу после его официального</w:t>
      </w:r>
      <w:r w:rsidRPr="00FE6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опубликования.</w:t>
      </w:r>
    </w:p>
    <w:p w:rsidR="00434CAE" w:rsidRPr="00FE6E95" w:rsidRDefault="00434CAE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434CAE" w:rsidRPr="00FE6E95" w:rsidRDefault="00434CAE" w:rsidP="00434CAE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434CAE" w:rsidRPr="00FE6E95" w:rsidRDefault="00434CAE" w:rsidP="00434CAE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</w:pPr>
      <w:r w:rsidRPr="00FE6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</w:t>
      </w:r>
      <w:r w:rsidR="004377E6" w:rsidRPr="00FE6E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Благодаровского</w:t>
      </w:r>
      <w:r w:rsidRPr="00FE6E95">
        <w:rPr>
          <w:rFonts w:ascii="Times New Roman" w:eastAsia="Times New Roman" w:hAnsi="Times New Roman" w:cs="Times New Roman"/>
          <w:bCs/>
          <w:kern w:val="28"/>
          <w:sz w:val="28"/>
          <w:szCs w:val="28"/>
          <w:lang w:eastAsia="ru-RU"/>
        </w:rPr>
        <w:t xml:space="preserve"> сельского поселения</w:t>
      </w:r>
    </w:p>
    <w:p w:rsidR="00FB0AF3" w:rsidRPr="00FB0AF3" w:rsidRDefault="004377E6" w:rsidP="00434C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B0AF3">
        <w:rPr>
          <w:rFonts w:ascii="Times New Roman" w:eastAsia="Times New Roman" w:hAnsi="Times New Roman" w:cs="Times New Roman"/>
          <w:bCs/>
          <w:kern w:val="28"/>
          <w:sz w:val="27"/>
          <w:szCs w:val="27"/>
          <w:lang w:eastAsia="ru-RU"/>
        </w:rPr>
        <w:t>Одесского</w:t>
      </w:r>
      <w:r w:rsidR="00434CAE" w:rsidRPr="00FB0AF3">
        <w:rPr>
          <w:rFonts w:ascii="Times New Roman" w:eastAsia="Times New Roman" w:hAnsi="Times New Roman" w:cs="Times New Roman"/>
          <w:bCs/>
          <w:kern w:val="28"/>
          <w:sz w:val="27"/>
          <w:szCs w:val="27"/>
          <w:lang w:eastAsia="ru-RU"/>
        </w:rPr>
        <w:t xml:space="preserve"> </w:t>
      </w:r>
      <w:r w:rsidR="00434CAE" w:rsidRPr="00FB0A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муниципального </w:t>
      </w:r>
    </w:p>
    <w:p w:rsidR="0014150A" w:rsidRPr="00FB0AF3" w:rsidRDefault="00FE6E95" w:rsidP="00434CAE">
      <w:pPr>
        <w:widowControl w:val="0"/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FB0A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района</w:t>
      </w:r>
      <w:r w:rsidRPr="00FB0AF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434CAE" w:rsidRPr="00FB0AF3">
        <w:rPr>
          <w:rFonts w:ascii="Times New Roman" w:eastAsia="Calibri" w:hAnsi="Times New Roman" w:cs="Times New Roman"/>
          <w:sz w:val="27"/>
          <w:szCs w:val="27"/>
        </w:rPr>
        <w:t xml:space="preserve">Омской области       </w:t>
      </w:r>
      <w:r w:rsidR="00673F07" w:rsidRPr="00FB0AF3">
        <w:rPr>
          <w:rFonts w:ascii="Times New Roman" w:eastAsia="Calibri" w:hAnsi="Times New Roman" w:cs="Times New Roman"/>
          <w:sz w:val="27"/>
          <w:szCs w:val="27"/>
        </w:rPr>
        <w:t xml:space="preserve">   </w:t>
      </w:r>
      <w:r w:rsidR="00434CAE" w:rsidRPr="00FB0AF3">
        <w:rPr>
          <w:rFonts w:ascii="Times New Roman" w:eastAsia="Calibri" w:hAnsi="Times New Roman" w:cs="Times New Roman"/>
          <w:sz w:val="27"/>
          <w:szCs w:val="27"/>
        </w:rPr>
        <w:t xml:space="preserve">     </w:t>
      </w:r>
      <w:r w:rsidR="006E3768" w:rsidRPr="00FB0AF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B0AF3" w:rsidRPr="00FB0AF3">
        <w:rPr>
          <w:rFonts w:ascii="Times New Roman" w:eastAsia="Calibri" w:hAnsi="Times New Roman" w:cs="Times New Roman"/>
          <w:sz w:val="27"/>
          <w:szCs w:val="27"/>
        </w:rPr>
        <w:t xml:space="preserve">                                    </w:t>
      </w:r>
      <w:r w:rsidR="00FB0AF3">
        <w:rPr>
          <w:rFonts w:ascii="Times New Roman" w:eastAsia="Calibri" w:hAnsi="Times New Roman" w:cs="Times New Roman"/>
          <w:sz w:val="27"/>
          <w:szCs w:val="27"/>
        </w:rPr>
        <w:t xml:space="preserve">     </w:t>
      </w:r>
      <w:r w:rsidR="00FB0AF3" w:rsidRPr="00FB0AF3">
        <w:rPr>
          <w:rFonts w:ascii="Times New Roman" w:eastAsia="Calibri" w:hAnsi="Times New Roman" w:cs="Times New Roman"/>
          <w:sz w:val="27"/>
          <w:szCs w:val="27"/>
        </w:rPr>
        <w:t xml:space="preserve">    </w:t>
      </w:r>
      <w:r w:rsidR="00FB0AF3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B0AF3" w:rsidRPr="00FB0AF3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6E3768" w:rsidRPr="00FB0AF3">
        <w:rPr>
          <w:rFonts w:ascii="Times New Roman" w:eastAsia="Calibri" w:hAnsi="Times New Roman" w:cs="Times New Roman"/>
          <w:sz w:val="27"/>
          <w:szCs w:val="27"/>
        </w:rPr>
        <w:t xml:space="preserve">  </w:t>
      </w:r>
      <w:proofErr w:type="spellStart"/>
      <w:r w:rsidR="006E3768" w:rsidRPr="00FB0AF3">
        <w:rPr>
          <w:rFonts w:ascii="Times New Roman" w:eastAsia="Calibri" w:hAnsi="Times New Roman" w:cs="Times New Roman"/>
          <w:sz w:val="27"/>
          <w:szCs w:val="27"/>
        </w:rPr>
        <w:t>Е.В.Пушило</w:t>
      </w:r>
      <w:proofErr w:type="spellEnd"/>
      <w:r w:rsidR="00434CAE" w:rsidRPr="00FB0AF3">
        <w:rPr>
          <w:rFonts w:ascii="Times New Roman" w:eastAsia="Calibri" w:hAnsi="Times New Roman" w:cs="Times New Roman"/>
          <w:sz w:val="27"/>
          <w:szCs w:val="27"/>
        </w:rPr>
        <w:t xml:space="preserve">  </w:t>
      </w:r>
    </w:p>
    <w:p w:rsidR="00434CAE" w:rsidRPr="00FB0AF3" w:rsidRDefault="00434CAE" w:rsidP="00434CAE">
      <w:pPr>
        <w:widowControl w:val="0"/>
        <w:spacing w:after="0" w:line="240" w:lineRule="auto"/>
        <w:rPr>
          <w:rFonts w:ascii="Times New Roman" w:eastAsia="Calibri" w:hAnsi="Times New Roman" w:cs="Times New Roman"/>
          <w:sz w:val="27"/>
          <w:szCs w:val="27"/>
        </w:rPr>
      </w:pPr>
      <w:r w:rsidRPr="00FB0AF3">
        <w:rPr>
          <w:rFonts w:ascii="Times New Roman" w:eastAsia="Calibri" w:hAnsi="Times New Roman" w:cs="Times New Roman"/>
          <w:sz w:val="27"/>
          <w:szCs w:val="27"/>
        </w:rPr>
        <w:t xml:space="preserve">      </w:t>
      </w:r>
    </w:p>
    <w:p w:rsidR="00434CAE" w:rsidRPr="00FB0AF3" w:rsidRDefault="00434CAE" w:rsidP="00434C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735212" w:rsidRPr="00FB0AF3" w:rsidRDefault="00434CAE" w:rsidP="00434CAE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7"/>
          <w:szCs w:val="27"/>
          <w:lang w:eastAsia="ru-RU"/>
        </w:rPr>
      </w:pPr>
      <w:r w:rsidRPr="00FB0A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Председатель Совета</w:t>
      </w:r>
      <w:r w:rsidR="00735212" w:rsidRPr="00FB0A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депутатов </w:t>
      </w:r>
      <w:r w:rsidRPr="00FB0A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</w:t>
      </w:r>
      <w:r w:rsidR="004377E6" w:rsidRPr="00FB0AF3">
        <w:rPr>
          <w:rFonts w:ascii="Times New Roman" w:eastAsia="Times New Roman" w:hAnsi="Times New Roman" w:cs="Times New Roman"/>
          <w:bCs/>
          <w:kern w:val="28"/>
          <w:sz w:val="27"/>
          <w:szCs w:val="27"/>
          <w:lang w:eastAsia="ru-RU"/>
        </w:rPr>
        <w:t>Благодаровского</w:t>
      </w:r>
    </w:p>
    <w:p w:rsidR="00735212" w:rsidRPr="00FB0AF3" w:rsidRDefault="00434CAE" w:rsidP="00434CAE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FB0AF3">
        <w:rPr>
          <w:rFonts w:ascii="Times New Roman" w:eastAsia="Times New Roman" w:hAnsi="Times New Roman" w:cs="Times New Roman"/>
          <w:bCs/>
          <w:kern w:val="28"/>
          <w:sz w:val="27"/>
          <w:szCs w:val="27"/>
          <w:lang w:eastAsia="ru-RU"/>
        </w:rPr>
        <w:t xml:space="preserve"> сельского поселения </w:t>
      </w:r>
      <w:r w:rsidR="004377E6" w:rsidRPr="00FB0AF3">
        <w:rPr>
          <w:rFonts w:ascii="Times New Roman" w:eastAsia="Times New Roman" w:hAnsi="Times New Roman" w:cs="Times New Roman"/>
          <w:bCs/>
          <w:kern w:val="28"/>
          <w:sz w:val="27"/>
          <w:szCs w:val="27"/>
          <w:lang w:eastAsia="ru-RU"/>
        </w:rPr>
        <w:t xml:space="preserve">Одесского </w:t>
      </w:r>
      <w:r w:rsidRPr="00FB0A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муниципального</w:t>
      </w:r>
    </w:p>
    <w:p w:rsidR="00434CAE" w:rsidRPr="00FB0AF3" w:rsidRDefault="00434CAE" w:rsidP="00434CAE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B0AF3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района </w:t>
      </w:r>
      <w:r w:rsidRPr="00FB0AF3">
        <w:rPr>
          <w:rFonts w:ascii="Times New Roman" w:eastAsia="Calibri" w:hAnsi="Times New Roman" w:cs="Times New Roman"/>
          <w:sz w:val="27"/>
          <w:szCs w:val="27"/>
        </w:rPr>
        <w:t xml:space="preserve">Омской области         </w:t>
      </w:r>
      <w:r w:rsidR="006E3768" w:rsidRPr="00FB0AF3">
        <w:rPr>
          <w:rFonts w:ascii="Times New Roman" w:eastAsia="Calibri" w:hAnsi="Times New Roman" w:cs="Times New Roman"/>
          <w:sz w:val="27"/>
          <w:szCs w:val="27"/>
        </w:rPr>
        <w:t xml:space="preserve">                     </w:t>
      </w:r>
      <w:r w:rsidR="00735212" w:rsidRPr="00FB0AF3">
        <w:rPr>
          <w:rFonts w:ascii="Times New Roman" w:eastAsia="Calibri" w:hAnsi="Times New Roman" w:cs="Times New Roman"/>
          <w:sz w:val="27"/>
          <w:szCs w:val="27"/>
        </w:rPr>
        <w:t xml:space="preserve">                          </w:t>
      </w:r>
      <w:r w:rsidR="00FB0AF3">
        <w:rPr>
          <w:rFonts w:ascii="Times New Roman" w:eastAsia="Calibri" w:hAnsi="Times New Roman" w:cs="Times New Roman"/>
          <w:sz w:val="27"/>
          <w:szCs w:val="27"/>
        </w:rPr>
        <w:t xml:space="preserve">     </w:t>
      </w:r>
      <w:r w:rsidR="00673F07" w:rsidRPr="00FB0AF3">
        <w:rPr>
          <w:rFonts w:ascii="Times New Roman" w:eastAsia="Calibri" w:hAnsi="Times New Roman" w:cs="Times New Roman"/>
          <w:sz w:val="27"/>
          <w:szCs w:val="27"/>
        </w:rPr>
        <w:t xml:space="preserve">  </w:t>
      </w:r>
      <w:r w:rsidR="006E3768" w:rsidRPr="00FB0AF3">
        <w:rPr>
          <w:rFonts w:ascii="Times New Roman" w:eastAsia="Calibri" w:hAnsi="Times New Roman" w:cs="Times New Roman"/>
          <w:sz w:val="27"/>
          <w:szCs w:val="27"/>
        </w:rPr>
        <w:t xml:space="preserve">  </w:t>
      </w:r>
      <w:proofErr w:type="spellStart"/>
      <w:r w:rsidR="006E3768" w:rsidRPr="00FB0AF3">
        <w:rPr>
          <w:rFonts w:ascii="Times New Roman" w:eastAsia="Calibri" w:hAnsi="Times New Roman" w:cs="Times New Roman"/>
          <w:sz w:val="27"/>
          <w:szCs w:val="27"/>
        </w:rPr>
        <w:t>Е.Я.Куприянова</w:t>
      </w:r>
      <w:proofErr w:type="spellEnd"/>
      <w:r w:rsidRPr="00FB0AF3">
        <w:rPr>
          <w:rFonts w:ascii="Times New Roman" w:eastAsia="Calibri" w:hAnsi="Times New Roman" w:cs="Times New Roman"/>
          <w:sz w:val="27"/>
          <w:szCs w:val="27"/>
        </w:rPr>
        <w:t xml:space="preserve">                                                                              </w:t>
      </w:r>
    </w:p>
    <w:p w:rsidR="00434CAE" w:rsidRPr="00FB0AF3" w:rsidRDefault="00FB0AF3" w:rsidP="00434CAE">
      <w:pPr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</w:t>
      </w:r>
    </w:p>
    <w:p w:rsidR="00807A5A" w:rsidRPr="00FB0AF3" w:rsidRDefault="00807A5A">
      <w:pPr>
        <w:rPr>
          <w:rFonts w:ascii="Times New Roman" w:hAnsi="Times New Roman" w:cs="Times New Roman"/>
          <w:sz w:val="27"/>
          <w:szCs w:val="27"/>
        </w:rPr>
      </w:pPr>
    </w:p>
    <w:sectPr w:rsidR="00807A5A" w:rsidRPr="00FB0AF3" w:rsidSect="00A13280">
      <w:headerReference w:type="default" r:id="rId8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85C" w:rsidRDefault="003B585C">
      <w:pPr>
        <w:spacing w:after="0" w:line="240" w:lineRule="auto"/>
      </w:pPr>
      <w:r>
        <w:separator/>
      </w:r>
    </w:p>
  </w:endnote>
  <w:endnote w:type="continuationSeparator" w:id="0">
    <w:p w:rsidR="003B585C" w:rsidRDefault="003B5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85C" w:rsidRDefault="003B585C">
      <w:pPr>
        <w:spacing w:after="0" w:line="240" w:lineRule="auto"/>
      </w:pPr>
      <w:r>
        <w:separator/>
      </w:r>
    </w:p>
  </w:footnote>
  <w:footnote w:type="continuationSeparator" w:id="0">
    <w:p w:rsidR="003B585C" w:rsidRDefault="003B5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6DFB" w:rsidRDefault="003B585C">
    <w:pPr>
      <w:pStyle w:val="a3"/>
    </w:pPr>
  </w:p>
  <w:p w:rsidR="00D0015C" w:rsidRDefault="003B585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E3A"/>
    <w:multiLevelType w:val="hybridMultilevel"/>
    <w:tmpl w:val="353822CC"/>
    <w:lvl w:ilvl="0" w:tplc="6E82D7C0">
      <w:start w:val="1"/>
      <w:numFmt w:val="upperRoman"/>
      <w:lvlText w:val="%1."/>
      <w:lvlJc w:val="left"/>
      <w:pPr>
        <w:ind w:left="1624" w:hanging="915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7AD"/>
    <w:rsid w:val="0000042F"/>
    <w:rsid w:val="000036C0"/>
    <w:rsid w:val="000337DD"/>
    <w:rsid w:val="000D3D94"/>
    <w:rsid w:val="0014150A"/>
    <w:rsid w:val="001A4D73"/>
    <w:rsid w:val="002A17C1"/>
    <w:rsid w:val="003848D2"/>
    <w:rsid w:val="003B585C"/>
    <w:rsid w:val="00434CAE"/>
    <w:rsid w:val="004377E6"/>
    <w:rsid w:val="005E752A"/>
    <w:rsid w:val="005F6E55"/>
    <w:rsid w:val="0067134B"/>
    <w:rsid w:val="00673F07"/>
    <w:rsid w:val="006770F6"/>
    <w:rsid w:val="006E3768"/>
    <w:rsid w:val="00735212"/>
    <w:rsid w:val="0074084F"/>
    <w:rsid w:val="007712CC"/>
    <w:rsid w:val="00773799"/>
    <w:rsid w:val="00807A5A"/>
    <w:rsid w:val="00807CB1"/>
    <w:rsid w:val="00814174"/>
    <w:rsid w:val="0086722A"/>
    <w:rsid w:val="0094421B"/>
    <w:rsid w:val="00945E2A"/>
    <w:rsid w:val="00A13280"/>
    <w:rsid w:val="00AA465E"/>
    <w:rsid w:val="00AD2AE3"/>
    <w:rsid w:val="00AF1921"/>
    <w:rsid w:val="00AF2769"/>
    <w:rsid w:val="00B04A62"/>
    <w:rsid w:val="00B16121"/>
    <w:rsid w:val="00B44F65"/>
    <w:rsid w:val="00B77D6B"/>
    <w:rsid w:val="00BD6486"/>
    <w:rsid w:val="00C427AD"/>
    <w:rsid w:val="00D05E65"/>
    <w:rsid w:val="00D1003C"/>
    <w:rsid w:val="00D332EE"/>
    <w:rsid w:val="00DC25DE"/>
    <w:rsid w:val="00DD585C"/>
    <w:rsid w:val="00E1676F"/>
    <w:rsid w:val="00E56EB1"/>
    <w:rsid w:val="00EA7218"/>
    <w:rsid w:val="00F1528A"/>
    <w:rsid w:val="00F4262D"/>
    <w:rsid w:val="00F938CE"/>
    <w:rsid w:val="00FB0AF3"/>
    <w:rsid w:val="00FB60FE"/>
    <w:rsid w:val="00FE6E95"/>
    <w:rsid w:val="00FF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4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4CAE"/>
  </w:style>
  <w:style w:type="paragraph" w:customStyle="1" w:styleId="s1">
    <w:name w:val="s_1"/>
    <w:basedOn w:val="a"/>
    <w:rsid w:val="0067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14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34C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34CAE"/>
  </w:style>
  <w:style w:type="paragraph" w:customStyle="1" w:styleId="s1">
    <w:name w:val="s_1"/>
    <w:basedOn w:val="a"/>
    <w:rsid w:val="006770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F4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F4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Минюст России</Company>
  <LinksUpToDate>false</LinksUpToDate>
  <CharactersWithSpaces>7641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Воротникова Ольга Сергеевна</dc:creator>
  <cp:keywords/>
  <dc:description/>
  <cp:lastModifiedBy>XozUch</cp:lastModifiedBy>
  <cp:revision>51</cp:revision>
  <cp:lastPrinted>2024-10-29T05:10:00Z</cp:lastPrinted>
  <dcterms:created xsi:type="dcterms:W3CDTF">2024-09-05T11:04:00Z</dcterms:created>
  <dcterms:modified xsi:type="dcterms:W3CDTF">2024-10-29T05:10:00Z</dcterms:modified>
</cp:coreProperties>
</file>